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53471E" w:rsidRDefault="00184F3A" w:rsidP="0053471E">
      <w:pPr>
        <w:spacing w:after="0"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关于申请2019年度上海市浦江人才计划的通知</w:t>
      </w:r>
    </w:p>
    <w:p w:rsidR="000B6FCD" w:rsidRPr="0053471E" w:rsidRDefault="000B6FCD" w:rsidP="0053471E">
      <w:pPr>
        <w:spacing w:after="0" w:line="360" w:lineRule="auto"/>
        <w:jc w:val="both"/>
        <w:rPr>
          <w:rFonts w:asciiTheme="minorEastAsia" w:eastAsiaTheme="minorEastAsia" w:hAnsiTheme="minorEastAsia"/>
          <w:sz w:val="24"/>
          <w:szCs w:val="24"/>
        </w:rPr>
      </w:pPr>
    </w:p>
    <w:p w:rsidR="00B72F78" w:rsidRDefault="00B72F78" w:rsidP="0053471E">
      <w:pPr>
        <w:spacing w:after="0" w:line="360" w:lineRule="auto"/>
        <w:jc w:val="both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各文科相关院、系：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为进一步支持和鼓励海外高层次留学人员来沪工作和创业，优化上海创新创业发展环境，依据上海市人民政府关于《鼓励留学人员来上海工作和创业的若干规定》（沪府发〔2016〕8号）、《上海市浦江人才计划管理办法》（沪人社外发〔2015〕50号），上海市科学技术委员会、上海市人力资源和社会保障局联合启动实施2019年度上海市浦江人才计划（简称“浦江计划”）项目申报工作，现将有关事项明确如下：</w:t>
      </w:r>
    </w:p>
    <w:p w:rsidR="000B6FCD" w:rsidRPr="00B72F78" w:rsidRDefault="000B6FCD" w:rsidP="00B72F78">
      <w:pPr>
        <w:spacing w:after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 w:rsidRPr="00B72F78">
        <w:rPr>
          <w:rFonts w:asciiTheme="minorEastAsia" w:eastAsiaTheme="minorEastAsia" w:hAnsiTheme="minorEastAsia" w:hint="eastAsia"/>
          <w:b/>
          <w:sz w:val="24"/>
          <w:szCs w:val="24"/>
        </w:rPr>
        <w:t>一、申报对象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浦江计划主要资助近期回国（境）来沪工作和创业的海外留学人员，包括留学期间入外籍留学人员，及从中国港澳台地区出国的留学人员。</w:t>
      </w:r>
    </w:p>
    <w:p w:rsidR="000B6FCD" w:rsidRPr="00B72F78" w:rsidRDefault="000B6FCD" w:rsidP="00B72F78">
      <w:pPr>
        <w:spacing w:after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 w:rsidRPr="00B72F78">
        <w:rPr>
          <w:rFonts w:asciiTheme="minorEastAsia" w:eastAsiaTheme="minorEastAsia" w:hAnsiTheme="minorEastAsia" w:hint="eastAsia"/>
          <w:b/>
          <w:sz w:val="24"/>
          <w:szCs w:val="24"/>
        </w:rPr>
        <w:t>二、申报要求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（一）浦江计划分为四种类别进行申报和资助，</w:t>
      </w:r>
      <w:r w:rsidR="00B72F78" w:rsidRPr="00B72F78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文科处只受理</w:t>
      </w:r>
      <w:r w:rsidRPr="00B72F78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C类</w:t>
      </w:r>
      <w:r w:rsidR="00B72F78" w:rsidRPr="00B72F78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项目的申报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（社会科学类</w:t>
      </w:r>
      <w:r w:rsidR="00B72F78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资助人文社科领域的创新创业</w:t>
      </w:r>
      <w:r w:rsidR="00B72F78" w:rsidRPr="0053471E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B72F78">
        <w:rPr>
          <w:rFonts w:asciiTheme="minorEastAsia" w:eastAsiaTheme="minorEastAsia" w:hAnsiTheme="minorEastAsia" w:hint="eastAsia"/>
          <w:sz w:val="24"/>
          <w:szCs w:val="24"/>
        </w:rPr>
        <w:t>，其他类别申报可参看我校科技处网站公告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申请条件见</w:t>
      </w:r>
      <w:r w:rsidR="00B72F78">
        <w:rPr>
          <w:rFonts w:asciiTheme="minorEastAsia" w:eastAsiaTheme="minorEastAsia" w:hAnsiTheme="minorEastAsia" w:hint="eastAsia"/>
          <w:sz w:val="24"/>
          <w:szCs w:val="24"/>
        </w:rPr>
        <w:t>附件</w:t>
      </w:r>
      <w:r w:rsidRPr="00B72F78">
        <w:rPr>
          <w:rFonts w:asciiTheme="minorEastAsia" w:eastAsiaTheme="minorEastAsia" w:hAnsiTheme="minorEastAsia" w:hint="eastAsia"/>
          <w:b/>
          <w:sz w:val="24"/>
          <w:szCs w:val="24"/>
        </w:rPr>
        <w:t>《上海市浦江人才计划管理办法》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（二）申请人须全职入境来沪工作或创业，且每年在沪工作时间不少于9个月；来沪工作的申请人须于2017年1月1日后入境，来沪创业的于2015年1月1日后入境。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（三）申请人于1969年1月1日后出生。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四）在本市高校、科研院所和医疗机构任职的D类申请人一般应具有博士学位。服务于本市基层医疗卫生机构或全科医师可放宽至硕士学位；具有有效的科研博士后人员协议书或住院医师规范化培训合同，且有效期覆盖本计划执行周期，可由所在单位或上级主管单位择优推荐申报（其中已入选“博士后创新人才支持计划”、“上海市超级博士后计划”资助的，不再列入申报范围）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（五）在国（境）外高校、科研机构以留学身份连续学习或进修时间，以及回国工作、创业时间均以出入境记录为准。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lastRenderedPageBreak/>
        <w:t>（六）申请团队资助的，团队成员应不少于3人，全部成员均应符合《上海市浦江人才计划管理办法》规定的申请条件，且须作为研究团队被在沪单位整体引进或作为创业团队共同创业。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（七）项目申报单位、项目负责人和参与人应当符合科研诚信管理要求。项目申报单位应当对申报材料的真实性和完整性进行审核，不得含有涉密内容。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（八）如要对评审专家提出回避申请的，项目申报单位应当在提交申报材料时，提出回避名单（不超过3人）及理由。</w:t>
      </w:r>
    </w:p>
    <w:p w:rsidR="000B6FCD" w:rsidRPr="00AD1333" w:rsidRDefault="000B6FCD" w:rsidP="00AD1333">
      <w:pPr>
        <w:spacing w:after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 w:rsidRPr="00AD1333">
        <w:rPr>
          <w:rFonts w:asciiTheme="minorEastAsia" w:eastAsiaTheme="minorEastAsia" w:hAnsiTheme="minorEastAsia" w:hint="eastAsia"/>
          <w:b/>
          <w:sz w:val="24"/>
          <w:szCs w:val="24"/>
        </w:rPr>
        <w:t>三、资助年限、强度及重点</w:t>
      </w:r>
    </w:p>
    <w:p w:rsidR="000B6FCD" w:rsidRPr="00AD1333" w:rsidRDefault="000B6FCD" w:rsidP="00AD1333">
      <w:pPr>
        <w:spacing w:after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 w:rsidRPr="00AD1333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（一）浦江计划项目执行年限为2年。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（二）浦江计划资助强度分为：科研开发及企业创新创业项目资助30万元/人；</w:t>
      </w:r>
      <w:r w:rsidRPr="00AD1333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社会科学项目资助15万元/人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；团队资助50万元。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（三）特殊急需人才年度资助领域：宇宙起源与天体观测 、光子科学与技术、 量子科学、生命科学与生物医药、集成电路与计算科学、新能源、脑科学与人工智能 、航空航天、新材料、 高端装备与智能制造、 船舶与海洋工程、物联网、大数据、金融科技、文化创意等。</w:t>
      </w:r>
    </w:p>
    <w:p w:rsidR="000B6FCD" w:rsidRPr="00AD1333" w:rsidRDefault="000B6FCD" w:rsidP="00AD1333">
      <w:pPr>
        <w:spacing w:after="0" w:line="360" w:lineRule="auto"/>
        <w:ind w:firstLineChars="200" w:firstLine="482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 w:rsidRPr="00AD1333">
        <w:rPr>
          <w:rFonts w:asciiTheme="minorEastAsia" w:eastAsiaTheme="minorEastAsia" w:hAnsiTheme="minorEastAsia" w:hint="eastAsia"/>
          <w:b/>
          <w:sz w:val="24"/>
          <w:szCs w:val="24"/>
        </w:rPr>
        <w:t>四、申报事项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（一）所有申请人持相关材料（附件2）办理浦江计划留学人员资格认定。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受理时间：2019年4月8日—2019年5月5日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9:00—11:30  13:30—16:00（节假日除外）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受理地址：上海人才大厦4楼（梅园路77号）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咨询电话：32508103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D类须于2019年4月28日前提交申请，待审定后确定申报资格。</w:t>
      </w:r>
    </w:p>
    <w:p w:rsidR="000B6FCD" w:rsidRPr="00AD1333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（二）申请人通过</w:t>
      </w:r>
      <w:r w:rsidRPr="00AD1333">
        <w:rPr>
          <w:rFonts w:asciiTheme="minorEastAsia" w:eastAsiaTheme="minorEastAsia" w:hAnsiTheme="minorEastAsia" w:hint="eastAsia"/>
          <w:b/>
          <w:sz w:val="24"/>
          <w:szCs w:val="24"/>
        </w:rPr>
        <w:t>“中国上海”门户网站(</w:t>
      </w:r>
      <w:proofErr w:type="spellStart"/>
      <w:r w:rsidRPr="00AD1333">
        <w:rPr>
          <w:rFonts w:asciiTheme="minorEastAsia" w:eastAsiaTheme="minorEastAsia" w:hAnsiTheme="minorEastAsia" w:hint="eastAsia"/>
          <w:b/>
          <w:sz w:val="24"/>
          <w:szCs w:val="24"/>
        </w:rPr>
        <w:t>www.shanghai.gov.cn</w:t>
      </w:r>
      <w:proofErr w:type="spellEnd"/>
      <w:r w:rsidRPr="00AD1333">
        <w:rPr>
          <w:rFonts w:asciiTheme="minorEastAsia" w:eastAsiaTheme="minorEastAsia" w:hAnsiTheme="minorEastAsia" w:hint="eastAsia"/>
          <w:b/>
          <w:sz w:val="24"/>
          <w:szCs w:val="24"/>
        </w:rPr>
        <w:t>）的“上海市财政科技投入信息管理平台”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，进行网上填报项目可行性方案（附件3），并在线打印书面材料。</w:t>
      </w:r>
      <w:r w:rsidRPr="00AD1333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非由申报系统在线打印的书面材料，或书面材料与网上填报材料不一致的，不予受理</w:t>
      </w:r>
      <w:r w:rsidR="00AD1333" w:rsidRPr="00AD1333">
        <w:rPr>
          <w:rFonts w:asciiTheme="minorEastAsia" w:eastAsiaTheme="minorEastAsia" w:hAnsiTheme="minorEastAsia" w:hint="eastAsia"/>
          <w:b/>
          <w:sz w:val="24"/>
          <w:szCs w:val="24"/>
        </w:rPr>
        <w:t>（最终提交的纸质版材料须有</w:t>
      </w:r>
      <w:r w:rsidR="00AD1333" w:rsidRPr="00AD1333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水印</w:t>
      </w:r>
      <w:r w:rsidR="00AD1333" w:rsidRPr="00AD1333">
        <w:rPr>
          <w:rFonts w:asciiTheme="minorEastAsia" w:eastAsiaTheme="minorEastAsia" w:hAnsiTheme="minorEastAsia" w:hint="eastAsia"/>
          <w:b/>
          <w:sz w:val="24"/>
          <w:szCs w:val="24"/>
        </w:rPr>
        <w:t>。请为</w:t>
      </w:r>
      <w:r w:rsidR="00AD1333" w:rsidRPr="00AD1333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所有附件设置目录</w:t>
      </w:r>
      <w:r w:rsidR="00AD1333" w:rsidRPr="00AD1333">
        <w:rPr>
          <w:rFonts w:asciiTheme="minorEastAsia" w:eastAsiaTheme="minorEastAsia" w:hAnsiTheme="minorEastAsia" w:hint="eastAsia"/>
          <w:b/>
          <w:sz w:val="24"/>
          <w:szCs w:val="24"/>
        </w:rPr>
        <w:t>，并</w:t>
      </w:r>
      <w:r w:rsidR="00AD1333">
        <w:rPr>
          <w:rFonts w:asciiTheme="minorEastAsia" w:eastAsiaTheme="minorEastAsia" w:hAnsiTheme="minorEastAsia" w:hint="eastAsia"/>
          <w:b/>
          <w:sz w:val="24"/>
          <w:szCs w:val="24"/>
        </w:rPr>
        <w:t>将附件</w:t>
      </w:r>
      <w:r w:rsidR="00AD1333" w:rsidRPr="00AD1333">
        <w:rPr>
          <w:rFonts w:asciiTheme="minorEastAsia" w:eastAsiaTheme="minorEastAsia" w:hAnsiTheme="minorEastAsia" w:hint="eastAsia"/>
          <w:b/>
          <w:sz w:val="24"/>
          <w:szCs w:val="24"/>
        </w:rPr>
        <w:t>按照目录整理后附于申请书后面</w:t>
      </w:r>
      <w:r w:rsidR="00AD1333">
        <w:rPr>
          <w:rFonts w:asciiTheme="minorEastAsia" w:eastAsiaTheme="minorEastAsia" w:hAnsiTheme="minorEastAsia" w:hint="eastAsia"/>
          <w:b/>
          <w:sz w:val="24"/>
          <w:szCs w:val="24"/>
        </w:rPr>
        <w:t>，左侧两颗订书针装订成册</w:t>
      </w:r>
      <w:r w:rsidR="00AD1333" w:rsidRPr="00AD1333">
        <w:rPr>
          <w:rFonts w:asciiTheme="minorEastAsia" w:eastAsiaTheme="minorEastAsia" w:hAnsiTheme="minorEastAsia" w:hint="eastAsia"/>
          <w:b/>
          <w:sz w:val="24"/>
          <w:szCs w:val="24"/>
        </w:rPr>
        <w:t>）</w:t>
      </w:r>
      <w:r w:rsidRPr="00AD1333">
        <w:rPr>
          <w:rFonts w:asciiTheme="minorEastAsia" w:eastAsiaTheme="minorEastAsia" w:hAnsiTheme="minorEastAsia" w:hint="eastAsia"/>
          <w:b/>
          <w:sz w:val="24"/>
          <w:szCs w:val="24"/>
        </w:rPr>
        <w:t>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在线填报时间：2019年4月8日9:00—2019年5月6日16:30。</w:t>
      </w:r>
    </w:p>
    <w:p w:rsidR="00AD1333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lastRenderedPageBreak/>
        <w:t>（三）</w:t>
      </w:r>
      <w:r w:rsidRPr="00CF57B1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所有书面材料采用A4纸双面打印，一式三份，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由</w:t>
      </w:r>
      <w:r w:rsidR="00AD1333">
        <w:rPr>
          <w:rFonts w:asciiTheme="minorEastAsia" w:eastAsiaTheme="minorEastAsia" w:hAnsiTheme="minorEastAsia" w:hint="eastAsia"/>
          <w:sz w:val="24"/>
          <w:szCs w:val="24"/>
        </w:rPr>
        <w:t>院系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汇总</w:t>
      </w:r>
      <w:r w:rsidR="00034870" w:rsidRPr="00034870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于5月6日前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统一报送至</w:t>
      </w:r>
      <w:r w:rsidR="00AD1333">
        <w:rPr>
          <w:rFonts w:asciiTheme="minorEastAsia" w:eastAsiaTheme="minorEastAsia" w:hAnsiTheme="minorEastAsia" w:hint="eastAsia"/>
          <w:sz w:val="24"/>
          <w:szCs w:val="24"/>
        </w:rPr>
        <w:t>文科处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。材料装订使用普通纸质材料作封面，不采用胶圈、文件夹等带有突出棱边的装订方式。</w:t>
      </w:r>
      <w:r w:rsidR="00CF57B1">
        <w:rPr>
          <w:rFonts w:asciiTheme="minorEastAsia" w:eastAsiaTheme="minorEastAsia" w:hAnsiTheme="minorEastAsia" w:hint="eastAsia"/>
          <w:sz w:val="24"/>
          <w:szCs w:val="24"/>
        </w:rPr>
        <w:t>同时，请将院系统一填写的</w:t>
      </w:r>
      <w:r w:rsidR="00CF57B1" w:rsidRPr="00CF57B1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“申报汇总表”</w:t>
      </w:r>
      <w:r w:rsidR="00CF57B1">
        <w:rPr>
          <w:rFonts w:asciiTheme="minorEastAsia" w:eastAsiaTheme="minorEastAsia" w:hAnsiTheme="minorEastAsia" w:hint="eastAsia"/>
          <w:sz w:val="24"/>
          <w:szCs w:val="24"/>
        </w:rPr>
        <w:t>（见附件）</w:t>
      </w:r>
      <w:hyperlink r:id="rId4" w:history="1">
        <w:r w:rsidR="00CF57B1" w:rsidRPr="0049188B">
          <w:rPr>
            <w:rStyle w:val="a3"/>
            <w:rFonts w:asciiTheme="minorEastAsia" w:eastAsiaTheme="minorEastAsia" w:hAnsiTheme="minorEastAsia" w:hint="eastAsia"/>
            <w:sz w:val="24"/>
            <w:szCs w:val="24"/>
          </w:rPr>
          <w:t>发送邮箱liuyimin06020041@163.com</w:t>
        </w:r>
      </w:hyperlink>
      <w:r w:rsidR="00CF57B1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五、评审方式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市科委、市人社局对申报材料进行形式审查，并组织评审工作，项目评审采用第一轮通讯评审、第二轮见面会评审的方式。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六、立项公示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市科委、市人社局将向社会公示拟立项项目清单，接受公众异议。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七、其它说明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A、B类：项目承担单位须在项目验收前提交《科技报告》。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C、D类：项目承担单位须在项目验收前提交《结题备案》。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八、咨询电话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A、B类：市科委8008205114（座机）、4008205114（手机）。</w:t>
      </w:r>
    </w:p>
    <w:p w:rsidR="000B6FCD" w:rsidRPr="0053471E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C、D类：市人力资源社会保障局留学人员管理处23110330、32508056。</w:t>
      </w:r>
    </w:p>
    <w:p w:rsidR="000B6FCD" w:rsidRDefault="000B6FCD" w:rsidP="00B72F78">
      <w:pPr>
        <w:spacing w:after="0" w:line="360" w:lineRule="auto"/>
        <w:ind w:firstLineChars="200" w:firstLine="480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本指南公开发布，凡符合申请条件的留学人员均可提出申请。请各区人力资源社会保障局、区科委和有关单位做好相关组织工作。</w:t>
      </w:r>
    </w:p>
    <w:p w:rsidR="007A2290" w:rsidRDefault="007A2290" w:rsidP="007A2290">
      <w:pPr>
        <w:spacing w:after="0"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文科处</w:t>
      </w:r>
    </w:p>
    <w:p w:rsidR="007A2290" w:rsidRPr="0053471E" w:rsidRDefault="007A2290" w:rsidP="007A2290">
      <w:pPr>
        <w:spacing w:after="0"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2019/4/3</w:t>
      </w:r>
    </w:p>
    <w:p w:rsidR="000B6FCD" w:rsidRPr="0053471E" w:rsidRDefault="000B6FCD" w:rsidP="0053471E">
      <w:pPr>
        <w:spacing w:after="0" w:line="360" w:lineRule="auto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附件</w:t>
      </w:r>
      <w:r w:rsidR="00742237">
        <w:rPr>
          <w:rFonts w:asciiTheme="minorEastAsia" w:eastAsiaTheme="minorEastAsia" w:hAnsiTheme="minorEastAsia" w:hint="eastAsia"/>
          <w:sz w:val="24"/>
          <w:szCs w:val="24"/>
        </w:rPr>
        <w:t>（点击这里下载所有附件）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0B6FCD" w:rsidRPr="0053471E" w:rsidRDefault="000B6FCD" w:rsidP="0053471E">
      <w:pPr>
        <w:spacing w:after="0" w:line="360" w:lineRule="auto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1、“上海市浦江人才计划”工作流程</w:t>
      </w:r>
    </w:p>
    <w:p w:rsidR="000B6FCD" w:rsidRPr="0053471E" w:rsidRDefault="000B6FCD" w:rsidP="0053471E">
      <w:pPr>
        <w:spacing w:after="0" w:line="360" w:lineRule="auto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2、“上海市浦江人才计划”资格认定所需材料</w:t>
      </w:r>
    </w:p>
    <w:p w:rsidR="000B6FCD" w:rsidRDefault="000B6FCD" w:rsidP="0053471E">
      <w:pPr>
        <w:spacing w:after="0" w:line="360" w:lineRule="auto"/>
        <w:jc w:val="both"/>
        <w:rPr>
          <w:rFonts w:asciiTheme="minorEastAsia" w:eastAsiaTheme="minorEastAsia" w:hAnsiTheme="minorEastAsia"/>
          <w:sz w:val="24"/>
          <w:szCs w:val="24"/>
        </w:rPr>
      </w:pPr>
      <w:r w:rsidRPr="0053471E">
        <w:rPr>
          <w:rFonts w:asciiTheme="minorEastAsia" w:eastAsiaTheme="minorEastAsia" w:hAnsiTheme="minorEastAsia" w:hint="eastAsia"/>
          <w:sz w:val="24"/>
          <w:szCs w:val="24"/>
        </w:rPr>
        <w:t>3、“上海市浦江人才计划”在线填报步骤</w:t>
      </w:r>
    </w:p>
    <w:p w:rsidR="007A2290" w:rsidRDefault="007A2290" w:rsidP="0053471E">
      <w:pPr>
        <w:spacing w:after="0" w:line="360" w:lineRule="auto"/>
        <w:jc w:val="both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“上海市浦江人才计划”</w:t>
      </w:r>
      <w:r>
        <w:rPr>
          <w:rFonts w:asciiTheme="minorEastAsia" w:eastAsiaTheme="minorEastAsia" w:hAnsiTheme="minorEastAsia" w:hint="eastAsia"/>
          <w:sz w:val="24"/>
          <w:szCs w:val="24"/>
        </w:rPr>
        <w:t>申报汇总表</w:t>
      </w:r>
    </w:p>
    <w:p w:rsidR="007A2290" w:rsidRDefault="007A2290" w:rsidP="0053471E">
      <w:pPr>
        <w:spacing w:after="0" w:line="360" w:lineRule="auto"/>
        <w:jc w:val="both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5、</w:t>
      </w:r>
      <w:r w:rsidRPr="0053471E">
        <w:rPr>
          <w:rFonts w:asciiTheme="minorEastAsia" w:eastAsiaTheme="minorEastAsia" w:hAnsiTheme="minorEastAsia" w:hint="eastAsia"/>
          <w:sz w:val="24"/>
          <w:szCs w:val="24"/>
        </w:rPr>
        <w:t>“上海市浦江人才计划”</w:t>
      </w:r>
      <w:r>
        <w:rPr>
          <w:rFonts w:asciiTheme="minorEastAsia" w:eastAsiaTheme="minorEastAsia" w:hAnsiTheme="minorEastAsia" w:hint="eastAsia"/>
          <w:sz w:val="24"/>
          <w:szCs w:val="24"/>
        </w:rPr>
        <w:t>管理办法</w:t>
      </w:r>
    </w:p>
    <w:p w:rsidR="007A2290" w:rsidRPr="0053471E" w:rsidRDefault="007A2290" w:rsidP="0053471E">
      <w:pPr>
        <w:spacing w:after="0" w:line="360" w:lineRule="auto"/>
        <w:jc w:val="both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6、上海大学基本情况</w:t>
      </w:r>
    </w:p>
    <w:sectPr w:rsidR="007A2290" w:rsidRPr="0053471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34870"/>
    <w:rsid w:val="000B6FCD"/>
    <w:rsid w:val="00184F3A"/>
    <w:rsid w:val="001F43BD"/>
    <w:rsid w:val="00323B43"/>
    <w:rsid w:val="003D37D8"/>
    <w:rsid w:val="00426133"/>
    <w:rsid w:val="004358AB"/>
    <w:rsid w:val="0053471E"/>
    <w:rsid w:val="00742237"/>
    <w:rsid w:val="007A2290"/>
    <w:rsid w:val="007F0148"/>
    <w:rsid w:val="008B7726"/>
    <w:rsid w:val="00980FC3"/>
    <w:rsid w:val="00AD1333"/>
    <w:rsid w:val="00B72F78"/>
    <w:rsid w:val="00CF57B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57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0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8017">
          <w:marLeft w:val="0"/>
          <w:marRight w:val="0"/>
          <w:marTop w:val="0"/>
          <w:marBottom w:val="0"/>
          <w:divBdr>
            <w:top w:val="single" w:sz="6" w:space="23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130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21457;&#36865;&#37038;&#31665;liuyimin06020041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26</cp:revision>
  <dcterms:created xsi:type="dcterms:W3CDTF">2008-09-11T17:20:00Z</dcterms:created>
  <dcterms:modified xsi:type="dcterms:W3CDTF">2019-04-03T05:12:00Z</dcterms:modified>
</cp:coreProperties>
</file>